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62" w:rsidRPr="0041241F" w:rsidRDefault="00665294" w:rsidP="001B11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ХИРУРГИЧЕСКАЯ ПАРОДОНТОЛОГИЯ</w:t>
      </w:r>
    </w:p>
    <w:p w:rsidR="00FA1016" w:rsidRPr="0041241F" w:rsidRDefault="00FA1016" w:rsidP="001B11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241F">
        <w:rPr>
          <w:rFonts w:ascii="Times New Roman" w:hAnsi="Times New Roman" w:cs="Times New Roman"/>
          <w:b/>
          <w:color w:val="FF0000"/>
          <w:sz w:val="24"/>
          <w:szCs w:val="24"/>
        </w:rPr>
        <w:t>День 1</w:t>
      </w:r>
    </w:p>
    <w:p w:rsidR="00A4426C" w:rsidRPr="0041241F" w:rsidRDefault="00A4426C" w:rsidP="00010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1F">
        <w:rPr>
          <w:rFonts w:ascii="Times New Roman" w:hAnsi="Times New Roman" w:cs="Times New Roman"/>
          <w:b/>
          <w:sz w:val="24"/>
          <w:szCs w:val="24"/>
        </w:rPr>
        <w:t>09:00 – 1</w:t>
      </w:r>
      <w:r w:rsidR="00824DDF" w:rsidRPr="0041241F">
        <w:rPr>
          <w:rFonts w:ascii="Times New Roman" w:hAnsi="Times New Roman" w:cs="Times New Roman"/>
          <w:b/>
          <w:sz w:val="24"/>
          <w:szCs w:val="24"/>
        </w:rPr>
        <w:t>4</w:t>
      </w:r>
      <w:r w:rsidRPr="0041241F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824DDF" w:rsidRPr="0041241F" w:rsidRDefault="00A4426C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sz w:val="24"/>
          <w:szCs w:val="24"/>
        </w:rPr>
        <w:t xml:space="preserve">- Введение в </w:t>
      </w:r>
      <w:r w:rsidR="00824DDF" w:rsidRPr="0041241F">
        <w:rPr>
          <w:rFonts w:ascii="Times New Roman" w:hAnsi="Times New Roman" w:cs="Times New Roman"/>
          <w:sz w:val="24"/>
          <w:szCs w:val="24"/>
        </w:rPr>
        <w:t>хирургическую</w:t>
      </w:r>
      <w:r w:rsidRPr="0041241F">
        <w:rPr>
          <w:rFonts w:ascii="Times New Roman" w:hAnsi="Times New Roman" w:cs="Times New Roman"/>
          <w:sz w:val="24"/>
          <w:szCs w:val="24"/>
        </w:rPr>
        <w:t xml:space="preserve"> пародонтологию. </w:t>
      </w:r>
    </w:p>
    <w:p w:rsidR="00A4426C" w:rsidRPr="0041241F" w:rsidRDefault="00824DDF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sz w:val="24"/>
          <w:szCs w:val="24"/>
        </w:rPr>
        <w:t>-</w:t>
      </w:r>
      <w:r w:rsidR="00A4426C" w:rsidRPr="0041241F">
        <w:rPr>
          <w:rFonts w:ascii="Times New Roman" w:hAnsi="Times New Roman" w:cs="Times New Roman"/>
          <w:sz w:val="24"/>
          <w:szCs w:val="24"/>
        </w:rPr>
        <w:t>Современный взгляд на</w:t>
      </w:r>
      <w:r w:rsidR="00010DF4" w:rsidRPr="0041241F">
        <w:rPr>
          <w:rFonts w:ascii="Times New Roman" w:hAnsi="Times New Roman" w:cs="Times New Roman"/>
          <w:sz w:val="24"/>
          <w:szCs w:val="24"/>
        </w:rPr>
        <w:t xml:space="preserve"> </w:t>
      </w:r>
      <w:r w:rsidR="00A4426C" w:rsidRPr="0041241F">
        <w:rPr>
          <w:rFonts w:ascii="Times New Roman" w:hAnsi="Times New Roman" w:cs="Times New Roman"/>
          <w:sz w:val="24"/>
          <w:szCs w:val="24"/>
        </w:rPr>
        <w:t>этиологию и патогенез воспалительно-деструктивных заболеваний</w:t>
      </w:r>
      <w:r w:rsidR="00010DF4" w:rsidRPr="0041241F">
        <w:rPr>
          <w:rFonts w:ascii="Times New Roman" w:hAnsi="Times New Roman" w:cs="Times New Roman"/>
          <w:sz w:val="24"/>
          <w:szCs w:val="24"/>
        </w:rPr>
        <w:t xml:space="preserve"> </w:t>
      </w:r>
      <w:r w:rsidR="00A4426C" w:rsidRPr="0041241F">
        <w:rPr>
          <w:rFonts w:ascii="Times New Roman" w:hAnsi="Times New Roman" w:cs="Times New Roman"/>
          <w:sz w:val="24"/>
          <w:szCs w:val="24"/>
        </w:rPr>
        <w:t>пародонта.</w:t>
      </w:r>
    </w:p>
    <w:p w:rsidR="00A4426C" w:rsidRPr="0041241F" w:rsidRDefault="00A4426C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sz w:val="24"/>
          <w:szCs w:val="24"/>
        </w:rPr>
        <w:t>- Клиника, дифференцированный диагноз, обследование больного,</w:t>
      </w:r>
      <w:r w:rsidR="00010DF4" w:rsidRPr="0041241F">
        <w:rPr>
          <w:rFonts w:ascii="Times New Roman" w:hAnsi="Times New Roman" w:cs="Times New Roman"/>
          <w:sz w:val="24"/>
          <w:szCs w:val="24"/>
        </w:rPr>
        <w:t xml:space="preserve"> </w:t>
      </w:r>
      <w:r w:rsidRPr="0041241F">
        <w:rPr>
          <w:rFonts w:ascii="Times New Roman" w:hAnsi="Times New Roman" w:cs="Times New Roman"/>
          <w:sz w:val="24"/>
          <w:szCs w:val="24"/>
        </w:rPr>
        <w:t>выбор тактики лечебных мероприятий.</w:t>
      </w:r>
    </w:p>
    <w:p w:rsidR="00824DDF" w:rsidRPr="0041241F" w:rsidRDefault="00824DDF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sz w:val="24"/>
          <w:szCs w:val="24"/>
        </w:rPr>
        <w:t xml:space="preserve">- Основные и вспомогательные хирургические вмешательства на тканях пародонта и </w:t>
      </w:r>
      <w:r w:rsidR="00665294">
        <w:rPr>
          <w:rFonts w:ascii="Times New Roman" w:hAnsi="Times New Roman" w:cs="Times New Roman"/>
          <w:sz w:val="24"/>
          <w:szCs w:val="24"/>
        </w:rPr>
        <w:t>слизистой оболочки рта.</w:t>
      </w:r>
    </w:p>
    <w:p w:rsidR="00824DDF" w:rsidRPr="0041241F" w:rsidRDefault="00824DDF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241F">
        <w:rPr>
          <w:rFonts w:ascii="Times New Roman" w:hAnsi="Times New Roman" w:cs="Times New Roman"/>
          <w:sz w:val="24"/>
          <w:szCs w:val="24"/>
        </w:rPr>
        <w:t>Резективные</w:t>
      </w:r>
      <w:proofErr w:type="spellEnd"/>
      <w:r w:rsidRPr="004124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241F">
        <w:rPr>
          <w:rFonts w:ascii="Times New Roman" w:hAnsi="Times New Roman" w:cs="Times New Roman"/>
          <w:sz w:val="24"/>
          <w:szCs w:val="24"/>
        </w:rPr>
        <w:t>репаративно</w:t>
      </w:r>
      <w:proofErr w:type="spellEnd"/>
      <w:r w:rsidRPr="0041241F">
        <w:rPr>
          <w:rFonts w:ascii="Times New Roman" w:hAnsi="Times New Roman" w:cs="Times New Roman"/>
          <w:sz w:val="24"/>
          <w:szCs w:val="24"/>
        </w:rPr>
        <w:t>-регенеративные методы хирургического лечения</w:t>
      </w:r>
      <w:r w:rsidR="00665294">
        <w:rPr>
          <w:rFonts w:ascii="Times New Roman" w:hAnsi="Times New Roman" w:cs="Times New Roman"/>
          <w:sz w:val="24"/>
          <w:szCs w:val="24"/>
        </w:rPr>
        <w:t>.</w:t>
      </w:r>
    </w:p>
    <w:p w:rsidR="00824DDF" w:rsidRPr="0041241F" w:rsidRDefault="00824DDF" w:rsidP="00824DD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241F">
        <w:rPr>
          <w:rFonts w:ascii="Times New Roman" w:hAnsi="Times New Roman" w:cs="Times New Roman"/>
          <w:b/>
          <w:color w:val="FF0000"/>
          <w:sz w:val="24"/>
          <w:szCs w:val="24"/>
        </w:rPr>
        <w:t>День 2</w:t>
      </w:r>
    </w:p>
    <w:p w:rsidR="00824DDF" w:rsidRPr="0041241F" w:rsidRDefault="00824DDF" w:rsidP="00824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1F">
        <w:rPr>
          <w:rFonts w:ascii="Times New Roman" w:hAnsi="Times New Roman" w:cs="Times New Roman"/>
          <w:b/>
          <w:sz w:val="24"/>
          <w:szCs w:val="24"/>
        </w:rPr>
        <w:t>09:00 – 10:30 Теоретическая часть:</w:t>
      </w:r>
    </w:p>
    <w:p w:rsidR="00824DDF" w:rsidRPr="0041241F" w:rsidRDefault="0041241F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4DDF" w:rsidRPr="0041241F">
        <w:rPr>
          <w:rFonts w:ascii="Times New Roman" w:hAnsi="Times New Roman" w:cs="Times New Roman"/>
          <w:sz w:val="24"/>
          <w:szCs w:val="24"/>
        </w:rPr>
        <w:t xml:space="preserve">Инструментальное и медикаментозное оснащение хирургического </w:t>
      </w:r>
      <w:proofErr w:type="spellStart"/>
      <w:r w:rsidR="00824DDF" w:rsidRPr="0041241F">
        <w:rPr>
          <w:rFonts w:ascii="Times New Roman" w:hAnsi="Times New Roman" w:cs="Times New Roman"/>
          <w:sz w:val="24"/>
          <w:szCs w:val="24"/>
        </w:rPr>
        <w:t>пародонтологического</w:t>
      </w:r>
      <w:proofErr w:type="spellEnd"/>
      <w:r w:rsidR="00824DDF" w:rsidRPr="0041241F">
        <w:rPr>
          <w:rFonts w:ascii="Times New Roman" w:hAnsi="Times New Roman" w:cs="Times New Roman"/>
          <w:sz w:val="24"/>
          <w:szCs w:val="24"/>
        </w:rPr>
        <w:t xml:space="preserve"> кабинета.</w:t>
      </w:r>
    </w:p>
    <w:p w:rsidR="00824DDF" w:rsidRPr="0041241F" w:rsidRDefault="00824DDF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sz w:val="24"/>
          <w:szCs w:val="24"/>
        </w:rPr>
        <w:t>- Ручные инструменты и аппаратные ультразвуковые комплексы.</w:t>
      </w:r>
    </w:p>
    <w:p w:rsidR="00824DDF" w:rsidRPr="0041241F" w:rsidRDefault="00824DDF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sz w:val="24"/>
          <w:szCs w:val="24"/>
        </w:rPr>
        <w:t xml:space="preserve">- Алгоритм работы с использованием универсальных и </w:t>
      </w:r>
      <w:proofErr w:type="spellStart"/>
      <w:r w:rsidRPr="0041241F">
        <w:rPr>
          <w:rFonts w:ascii="Times New Roman" w:hAnsi="Times New Roman" w:cs="Times New Roman"/>
          <w:sz w:val="24"/>
          <w:szCs w:val="24"/>
        </w:rPr>
        <w:t>зоноспецифических</w:t>
      </w:r>
      <w:proofErr w:type="spellEnd"/>
      <w:r w:rsidRPr="00412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1F">
        <w:rPr>
          <w:rFonts w:ascii="Times New Roman" w:hAnsi="Times New Roman" w:cs="Times New Roman"/>
          <w:sz w:val="24"/>
          <w:szCs w:val="24"/>
        </w:rPr>
        <w:t>кюрет</w:t>
      </w:r>
      <w:proofErr w:type="spellEnd"/>
      <w:r w:rsidRPr="00412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26C" w:rsidRPr="0041241F" w:rsidRDefault="00A4426C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sz w:val="24"/>
          <w:szCs w:val="24"/>
        </w:rPr>
        <w:t>- Лоскутные операции: показания, противопоказания, техника</w:t>
      </w:r>
      <w:r w:rsidR="00010DF4" w:rsidRPr="0041241F">
        <w:rPr>
          <w:rFonts w:ascii="Times New Roman" w:hAnsi="Times New Roman" w:cs="Times New Roman"/>
          <w:sz w:val="24"/>
          <w:szCs w:val="24"/>
        </w:rPr>
        <w:t xml:space="preserve"> </w:t>
      </w:r>
      <w:r w:rsidRPr="0041241F">
        <w:rPr>
          <w:rFonts w:ascii="Times New Roman" w:hAnsi="Times New Roman" w:cs="Times New Roman"/>
          <w:sz w:val="24"/>
          <w:szCs w:val="24"/>
        </w:rPr>
        <w:t>проведения, выбор инструмента, осложнения и борьба с ними</w:t>
      </w:r>
      <w:r w:rsidR="00665294">
        <w:rPr>
          <w:rFonts w:ascii="Times New Roman" w:hAnsi="Times New Roman" w:cs="Times New Roman"/>
          <w:sz w:val="24"/>
          <w:szCs w:val="24"/>
        </w:rPr>
        <w:t>.</w:t>
      </w:r>
    </w:p>
    <w:p w:rsidR="00A4426C" w:rsidRPr="0041241F" w:rsidRDefault="00A4426C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b/>
          <w:sz w:val="24"/>
          <w:szCs w:val="24"/>
        </w:rPr>
        <w:t>1</w:t>
      </w:r>
      <w:r w:rsidR="00824DDF" w:rsidRPr="0041241F">
        <w:rPr>
          <w:rFonts w:ascii="Times New Roman" w:hAnsi="Times New Roman" w:cs="Times New Roman"/>
          <w:b/>
          <w:sz w:val="24"/>
          <w:szCs w:val="24"/>
        </w:rPr>
        <w:t>0:45</w:t>
      </w:r>
      <w:r w:rsidRPr="0041241F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824DDF" w:rsidRPr="0041241F">
        <w:rPr>
          <w:rFonts w:ascii="Times New Roman" w:hAnsi="Times New Roman" w:cs="Times New Roman"/>
          <w:b/>
          <w:sz w:val="24"/>
          <w:szCs w:val="24"/>
        </w:rPr>
        <w:t>4</w:t>
      </w:r>
      <w:r w:rsidRPr="0041241F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A83151" w:rsidRPr="0041241F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="00A83151" w:rsidRPr="0041241F">
        <w:rPr>
          <w:rFonts w:ascii="Times New Roman" w:hAnsi="Times New Roman" w:cs="Times New Roman"/>
          <w:sz w:val="24"/>
          <w:szCs w:val="24"/>
        </w:rPr>
        <w:t xml:space="preserve"> (работа на биологических объектах -свиных головах):</w:t>
      </w:r>
    </w:p>
    <w:p w:rsidR="00A4426C" w:rsidRPr="0041241F" w:rsidRDefault="00A4426C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sz w:val="24"/>
          <w:szCs w:val="24"/>
        </w:rPr>
        <w:t>- Отработка навыков проведения основных диагностических</w:t>
      </w:r>
      <w:r w:rsidR="00010DF4" w:rsidRPr="0041241F">
        <w:rPr>
          <w:rFonts w:ascii="Times New Roman" w:hAnsi="Times New Roman" w:cs="Times New Roman"/>
          <w:sz w:val="24"/>
          <w:szCs w:val="24"/>
        </w:rPr>
        <w:t xml:space="preserve"> </w:t>
      </w:r>
      <w:r w:rsidRPr="0041241F">
        <w:rPr>
          <w:rFonts w:ascii="Times New Roman" w:hAnsi="Times New Roman" w:cs="Times New Roman"/>
          <w:sz w:val="24"/>
          <w:szCs w:val="24"/>
        </w:rPr>
        <w:t>вмешательств: выбор инструмента, ход процедуры</w:t>
      </w:r>
      <w:r w:rsidR="00665294">
        <w:rPr>
          <w:rFonts w:ascii="Times New Roman" w:hAnsi="Times New Roman" w:cs="Times New Roman"/>
          <w:sz w:val="24"/>
          <w:szCs w:val="24"/>
        </w:rPr>
        <w:t>.</w:t>
      </w:r>
    </w:p>
    <w:p w:rsidR="00821E27" w:rsidRPr="0041241F" w:rsidRDefault="00821E27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16" w:rsidRPr="0041241F" w:rsidRDefault="00824DDF" w:rsidP="00010DF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241F">
        <w:rPr>
          <w:rFonts w:ascii="Times New Roman" w:hAnsi="Times New Roman" w:cs="Times New Roman"/>
          <w:b/>
          <w:color w:val="FF0000"/>
          <w:sz w:val="24"/>
          <w:szCs w:val="24"/>
        </w:rPr>
        <w:t>день 3</w:t>
      </w:r>
    </w:p>
    <w:p w:rsidR="00A4426C" w:rsidRPr="0041241F" w:rsidRDefault="00A4426C" w:rsidP="00010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1F">
        <w:rPr>
          <w:rFonts w:ascii="Times New Roman" w:hAnsi="Times New Roman" w:cs="Times New Roman"/>
          <w:b/>
          <w:sz w:val="24"/>
          <w:szCs w:val="24"/>
        </w:rPr>
        <w:t>09:00 – 1</w:t>
      </w:r>
      <w:r w:rsidR="00824DDF" w:rsidRPr="0041241F">
        <w:rPr>
          <w:rFonts w:ascii="Times New Roman" w:hAnsi="Times New Roman" w:cs="Times New Roman"/>
          <w:b/>
          <w:sz w:val="24"/>
          <w:szCs w:val="24"/>
        </w:rPr>
        <w:t>0:3</w:t>
      </w:r>
      <w:r w:rsidRPr="0041241F">
        <w:rPr>
          <w:rFonts w:ascii="Times New Roman" w:hAnsi="Times New Roman" w:cs="Times New Roman"/>
          <w:b/>
          <w:sz w:val="24"/>
          <w:szCs w:val="24"/>
        </w:rPr>
        <w:t>0 Теоретическая часть:</w:t>
      </w:r>
    </w:p>
    <w:p w:rsidR="00824DDF" w:rsidRPr="0041241F" w:rsidRDefault="00824DDF" w:rsidP="00010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241F">
        <w:rPr>
          <w:rFonts w:ascii="Times New Roman" w:hAnsi="Times New Roman" w:cs="Times New Roman"/>
          <w:sz w:val="24"/>
          <w:szCs w:val="24"/>
        </w:rPr>
        <w:t xml:space="preserve">Особенности диагностики </w:t>
      </w:r>
      <w:proofErr w:type="spellStart"/>
      <w:r w:rsidRPr="0041241F">
        <w:rPr>
          <w:rFonts w:ascii="Times New Roman" w:hAnsi="Times New Roman" w:cs="Times New Roman"/>
          <w:sz w:val="24"/>
          <w:szCs w:val="24"/>
        </w:rPr>
        <w:t>мукозальной</w:t>
      </w:r>
      <w:proofErr w:type="spellEnd"/>
      <w:r w:rsidRPr="0041241F">
        <w:rPr>
          <w:rFonts w:ascii="Times New Roman" w:hAnsi="Times New Roman" w:cs="Times New Roman"/>
          <w:sz w:val="24"/>
          <w:szCs w:val="24"/>
        </w:rPr>
        <w:t xml:space="preserve"> патологии (оценка высоты прикрепления уздечек, слизистых тяжей, соотношения маргинальной и альвеолярной десны)</w:t>
      </w:r>
    </w:p>
    <w:p w:rsidR="00A4426C" w:rsidRPr="0041241F" w:rsidRDefault="00A4426C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241F">
        <w:rPr>
          <w:rFonts w:ascii="Times New Roman" w:hAnsi="Times New Roman" w:cs="Times New Roman"/>
          <w:sz w:val="24"/>
          <w:szCs w:val="24"/>
        </w:rPr>
        <w:t>Вестибулопластика</w:t>
      </w:r>
      <w:proofErr w:type="spellEnd"/>
      <w:r w:rsidRPr="0041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41F">
        <w:rPr>
          <w:rFonts w:ascii="Times New Roman" w:hAnsi="Times New Roman" w:cs="Times New Roman"/>
          <w:sz w:val="24"/>
          <w:szCs w:val="24"/>
        </w:rPr>
        <w:t>френулопластика</w:t>
      </w:r>
      <w:proofErr w:type="spellEnd"/>
      <w:r w:rsidRPr="0041241F">
        <w:rPr>
          <w:rFonts w:ascii="Times New Roman" w:hAnsi="Times New Roman" w:cs="Times New Roman"/>
          <w:sz w:val="24"/>
          <w:szCs w:val="24"/>
        </w:rPr>
        <w:t>: показания,</w:t>
      </w:r>
      <w:r w:rsidR="00010DF4" w:rsidRPr="0041241F">
        <w:rPr>
          <w:rFonts w:ascii="Times New Roman" w:hAnsi="Times New Roman" w:cs="Times New Roman"/>
          <w:sz w:val="24"/>
          <w:szCs w:val="24"/>
        </w:rPr>
        <w:t xml:space="preserve"> </w:t>
      </w:r>
      <w:r w:rsidRPr="0041241F">
        <w:rPr>
          <w:rFonts w:ascii="Times New Roman" w:hAnsi="Times New Roman" w:cs="Times New Roman"/>
          <w:sz w:val="24"/>
          <w:szCs w:val="24"/>
        </w:rPr>
        <w:t>противопоказания, техника проведения, выбор инструмента,</w:t>
      </w:r>
      <w:r w:rsidR="00A83151" w:rsidRPr="0041241F">
        <w:rPr>
          <w:rFonts w:ascii="Times New Roman" w:hAnsi="Times New Roman" w:cs="Times New Roman"/>
          <w:sz w:val="24"/>
          <w:szCs w:val="24"/>
        </w:rPr>
        <w:t xml:space="preserve"> </w:t>
      </w:r>
      <w:r w:rsidRPr="0041241F">
        <w:rPr>
          <w:rFonts w:ascii="Times New Roman" w:hAnsi="Times New Roman" w:cs="Times New Roman"/>
          <w:sz w:val="24"/>
          <w:szCs w:val="24"/>
        </w:rPr>
        <w:t>осложнения и борьба с ними</w:t>
      </w:r>
    </w:p>
    <w:p w:rsidR="00A4426C" w:rsidRPr="0041241F" w:rsidRDefault="00A4426C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b/>
          <w:sz w:val="24"/>
          <w:szCs w:val="24"/>
        </w:rPr>
        <w:t>1</w:t>
      </w:r>
      <w:r w:rsidR="00824DDF" w:rsidRPr="0041241F">
        <w:rPr>
          <w:rFonts w:ascii="Times New Roman" w:hAnsi="Times New Roman" w:cs="Times New Roman"/>
          <w:b/>
          <w:sz w:val="24"/>
          <w:szCs w:val="24"/>
        </w:rPr>
        <w:t>0:45</w:t>
      </w:r>
      <w:r w:rsidRPr="0041241F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824DDF" w:rsidRPr="0041241F">
        <w:rPr>
          <w:rFonts w:ascii="Times New Roman" w:hAnsi="Times New Roman" w:cs="Times New Roman"/>
          <w:b/>
          <w:sz w:val="24"/>
          <w:szCs w:val="24"/>
        </w:rPr>
        <w:t>4</w:t>
      </w:r>
      <w:r w:rsidRPr="0041241F">
        <w:rPr>
          <w:rFonts w:ascii="Times New Roman" w:hAnsi="Times New Roman" w:cs="Times New Roman"/>
          <w:b/>
          <w:sz w:val="24"/>
          <w:szCs w:val="24"/>
        </w:rPr>
        <w:t>:00 Практическая часть</w:t>
      </w:r>
      <w:r w:rsidR="00A83151" w:rsidRPr="0041241F">
        <w:rPr>
          <w:rFonts w:ascii="Times New Roman" w:hAnsi="Times New Roman" w:cs="Times New Roman"/>
          <w:sz w:val="24"/>
          <w:szCs w:val="24"/>
        </w:rPr>
        <w:t xml:space="preserve"> (работа на биологических объектах -</w:t>
      </w:r>
      <w:r w:rsidR="00010DF4" w:rsidRPr="0041241F">
        <w:rPr>
          <w:rFonts w:ascii="Times New Roman" w:hAnsi="Times New Roman" w:cs="Times New Roman"/>
          <w:sz w:val="24"/>
          <w:szCs w:val="24"/>
        </w:rPr>
        <w:t xml:space="preserve"> </w:t>
      </w:r>
      <w:r w:rsidR="00A83151" w:rsidRPr="0041241F">
        <w:rPr>
          <w:rFonts w:ascii="Times New Roman" w:hAnsi="Times New Roman" w:cs="Times New Roman"/>
          <w:sz w:val="24"/>
          <w:szCs w:val="24"/>
        </w:rPr>
        <w:t>свиных головах)</w:t>
      </w:r>
      <w:r w:rsidRPr="0041241F">
        <w:rPr>
          <w:rFonts w:ascii="Times New Roman" w:hAnsi="Times New Roman" w:cs="Times New Roman"/>
          <w:sz w:val="24"/>
          <w:szCs w:val="24"/>
        </w:rPr>
        <w:t>:</w:t>
      </w:r>
    </w:p>
    <w:p w:rsidR="00A4426C" w:rsidRPr="0041241F" w:rsidRDefault="00A4426C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sz w:val="24"/>
          <w:szCs w:val="24"/>
        </w:rPr>
        <w:t>-Оперативный доступ</w:t>
      </w:r>
    </w:p>
    <w:p w:rsidR="00FA1016" w:rsidRPr="0041241F" w:rsidRDefault="00A4426C" w:rsidP="0001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sz w:val="24"/>
          <w:szCs w:val="24"/>
        </w:rPr>
        <w:t>- Направленная тканевая регенерация. Мембраны. Материалы,</w:t>
      </w:r>
      <w:r w:rsidR="00665294">
        <w:rPr>
          <w:rFonts w:ascii="Times New Roman" w:hAnsi="Times New Roman" w:cs="Times New Roman"/>
          <w:sz w:val="24"/>
          <w:szCs w:val="24"/>
        </w:rPr>
        <w:t xml:space="preserve"> </w:t>
      </w:r>
      <w:r w:rsidRPr="0041241F">
        <w:rPr>
          <w:rFonts w:ascii="Times New Roman" w:hAnsi="Times New Roman" w:cs="Times New Roman"/>
          <w:sz w:val="24"/>
          <w:szCs w:val="24"/>
        </w:rPr>
        <w:t>методы. Осложнения</w:t>
      </w:r>
      <w:r w:rsidR="00665294">
        <w:rPr>
          <w:rFonts w:ascii="Times New Roman" w:hAnsi="Times New Roman" w:cs="Times New Roman"/>
          <w:sz w:val="24"/>
          <w:szCs w:val="24"/>
        </w:rPr>
        <w:t>.</w:t>
      </w:r>
    </w:p>
    <w:p w:rsidR="00A4426C" w:rsidRPr="0041241F" w:rsidRDefault="00A4426C" w:rsidP="00010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41F"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="00665294">
        <w:rPr>
          <w:rFonts w:ascii="Times New Roman" w:hAnsi="Times New Roman" w:cs="Times New Roman"/>
          <w:sz w:val="24"/>
          <w:szCs w:val="24"/>
        </w:rPr>
        <w:t>.</w:t>
      </w:r>
    </w:p>
    <w:p w:rsidR="00656E98" w:rsidRPr="0041241F" w:rsidRDefault="00656E98" w:rsidP="0001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E98" w:rsidRPr="0041241F" w:rsidRDefault="00656E98" w:rsidP="0065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1F">
        <w:rPr>
          <w:rFonts w:ascii="Times New Roman" w:hAnsi="Times New Roman" w:cs="Times New Roman"/>
          <w:b/>
          <w:sz w:val="24"/>
          <w:szCs w:val="24"/>
        </w:rPr>
        <w:t xml:space="preserve">Стоимость обучения – 14000 </w:t>
      </w:r>
      <w:proofErr w:type="spellStart"/>
      <w:r w:rsidRPr="0041241F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656E98" w:rsidRPr="0041241F" w:rsidRDefault="00656E98" w:rsidP="00656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1F">
        <w:rPr>
          <w:rFonts w:ascii="Times New Roman" w:hAnsi="Times New Roman" w:cs="Times New Roman"/>
          <w:b/>
          <w:sz w:val="24"/>
          <w:szCs w:val="24"/>
        </w:rPr>
        <w:t>Сроки проведения – 29.03.2017 – 3</w:t>
      </w:r>
      <w:r w:rsidR="00643F6A">
        <w:rPr>
          <w:rFonts w:ascii="Times New Roman" w:hAnsi="Times New Roman" w:cs="Times New Roman"/>
          <w:b/>
          <w:sz w:val="24"/>
          <w:szCs w:val="24"/>
        </w:rPr>
        <w:t>1</w:t>
      </w:r>
      <w:r w:rsidRPr="0041241F">
        <w:rPr>
          <w:rFonts w:ascii="Times New Roman" w:hAnsi="Times New Roman" w:cs="Times New Roman"/>
          <w:b/>
          <w:sz w:val="24"/>
          <w:szCs w:val="24"/>
        </w:rPr>
        <w:t>.03.2017</w:t>
      </w:r>
    </w:p>
    <w:p w:rsidR="00656E98" w:rsidRPr="0041241F" w:rsidRDefault="00656E98" w:rsidP="0001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26C" w:rsidRPr="0041241F" w:rsidRDefault="00A4426C" w:rsidP="00A442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426C" w:rsidRPr="0041241F" w:rsidSect="008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179FF"/>
    <w:multiLevelType w:val="hybridMultilevel"/>
    <w:tmpl w:val="0E08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4BE0"/>
    <w:multiLevelType w:val="hybridMultilevel"/>
    <w:tmpl w:val="45760C9E"/>
    <w:lvl w:ilvl="0" w:tplc="12441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1A5"/>
    <w:rsid w:val="00010DF4"/>
    <w:rsid w:val="00053811"/>
    <w:rsid w:val="000A0971"/>
    <w:rsid w:val="000D79A2"/>
    <w:rsid w:val="0016739D"/>
    <w:rsid w:val="001B11A5"/>
    <w:rsid w:val="00387757"/>
    <w:rsid w:val="003C5E9C"/>
    <w:rsid w:val="0041241F"/>
    <w:rsid w:val="004259E4"/>
    <w:rsid w:val="0048796B"/>
    <w:rsid w:val="00506A12"/>
    <w:rsid w:val="00643F6A"/>
    <w:rsid w:val="00656E98"/>
    <w:rsid w:val="00665294"/>
    <w:rsid w:val="006B6CBE"/>
    <w:rsid w:val="007003BE"/>
    <w:rsid w:val="00772EE5"/>
    <w:rsid w:val="00821E27"/>
    <w:rsid w:val="00824DDF"/>
    <w:rsid w:val="00851F23"/>
    <w:rsid w:val="0095038D"/>
    <w:rsid w:val="00A4426C"/>
    <w:rsid w:val="00A442F6"/>
    <w:rsid w:val="00A55146"/>
    <w:rsid w:val="00A83151"/>
    <w:rsid w:val="00AB15B6"/>
    <w:rsid w:val="00BA7E02"/>
    <w:rsid w:val="00DA3583"/>
    <w:rsid w:val="00E56462"/>
    <w:rsid w:val="00FA1016"/>
    <w:rsid w:val="00FB3AE8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4B450-5640-4371-A5BC-C636DB9B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E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Лейсан Гусмановна Ахметшина</cp:lastModifiedBy>
  <cp:revision>5</cp:revision>
  <dcterms:created xsi:type="dcterms:W3CDTF">2018-11-28T07:25:00Z</dcterms:created>
  <dcterms:modified xsi:type="dcterms:W3CDTF">2018-11-28T12:16:00Z</dcterms:modified>
</cp:coreProperties>
</file>